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6E" w:rsidRPr="008A6069" w:rsidRDefault="00BE7C5C" w:rsidP="008A6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-291465</wp:posOffset>
            </wp:positionV>
            <wp:extent cx="3771900" cy="2695575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7C5C" w:rsidRDefault="00BE7C5C" w:rsidP="00BE7C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C5C" w:rsidRDefault="00BE7C5C" w:rsidP="00BE7C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C5C" w:rsidRDefault="00BE7C5C" w:rsidP="00BE7C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C5C" w:rsidRDefault="00BE7C5C" w:rsidP="00BE7C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C5C" w:rsidRDefault="00BE7C5C" w:rsidP="00BE7C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C5C" w:rsidRDefault="00BE7C5C" w:rsidP="00BE7C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C5C" w:rsidRDefault="00BE7C5C" w:rsidP="00BE7C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C5C" w:rsidRDefault="00BE7C5C" w:rsidP="00BE7C5C">
      <w:pPr>
        <w:rPr>
          <w:rFonts w:ascii="Times New Roman" w:hAnsi="Times New Roman" w:cs="Times New Roman"/>
          <w:sz w:val="28"/>
          <w:szCs w:val="28"/>
        </w:rPr>
      </w:pPr>
    </w:p>
    <w:p w:rsidR="00BE7C5C" w:rsidRDefault="009534D5" w:rsidP="00BE7C5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34D5">
        <w:rPr>
          <w:rFonts w:ascii="Times New Roman" w:hAnsi="Times New Roman" w:cs="Times New Roman"/>
          <w:sz w:val="28"/>
          <w:szCs w:val="28"/>
        </w:rPr>
        <w:t>У тебя всегда есть выбор. Только помни, что на одной чаше весов — здоровье и жизнь, а на другой — болезни и смерть, которую несут алкоголь, никотин и наркотики. Ты наивно надеешься, что все плохое обойдет тебя стороной. Еще бы! Ты силен, молод, здоров, весел. Но об организме надо заботиться постоянно, помогать ему — особенно сегодня, когда человек ежедневно подвергается стрессу, неблагоприятному воздействию окружающей среды. Когда у тебя начнут болеть сердце или почки, будет уже поздно. Может, стоит начать с того, чтобы вместо</w:t>
      </w:r>
      <w:r w:rsidR="00FF61D8">
        <w:rPr>
          <w:rFonts w:ascii="Times New Roman" w:hAnsi="Times New Roman" w:cs="Times New Roman"/>
          <w:sz w:val="28"/>
          <w:szCs w:val="28"/>
        </w:rPr>
        <w:t xml:space="preserve"> </w:t>
      </w:r>
      <w:r w:rsidRPr="009534D5">
        <w:rPr>
          <w:rFonts w:ascii="Times New Roman" w:hAnsi="Times New Roman" w:cs="Times New Roman"/>
          <w:sz w:val="28"/>
          <w:szCs w:val="28"/>
        </w:rPr>
        <w:t>просиживания у компьютера поехать с друзьями за город?</w:t>
      </w:r>
    </w:p>
    <w:p w:rsidR="00BE7C5C" w:rsidRPr="00A33240" w:rsidRDefault="00BE7C5C" w:rsidP="00BE7C5C">
      <w:pPr>
        <w:jc w:val="center"/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  <w:r w:rsidRPr="00BE7C5C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 </w:t>
      </w:r>
      <w:r w:rsidRPr="00A33240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Я выбираю жизнь!!!</w:t>
      </w:r>
    </w:p>
    <w:p w:rsidR="00BE7C5C" w:rsidRPr="00BE7C5C" w:rsidRDefault="00BE7C5C" w:rsidP="00BE7C5C">
      <w:pPr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7C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2578735</wp:posOffset>
            </wp:positionV>
            <wp:extent cx="2488565" cy="1562100"/>
            <wp:effectExtent l="19050" t="0" r="6985" b="0"/>
            <wp:wrapTight wrapText="bothSides">
              <wp:wrapPolygon edited="0">
                <wp:start x="-165" y="0"/>
                <wp:lineTo x="-165" y="21337"/>
                <wp:lineTo x="21661" y="21337"/>
                <wp:lineTo x="21661" y="0"/>
                <wp:lineTo x="-165" y="0"/>
              </wp:wrapPolygon>
            </wp:wrapTight>
            <wp:docPr id="1" name="Рисунок 11" descr="http://zelenogorsk-online.ru/images/photos/medium/article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elenogorsk-online.ru/images/photos/medium/article8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7C5C">
        <w:rPr>
          <w:rFonts w:ascii="Times New Roman" w:hAnsi="Times New Roman" w:cs="Times New Roman"/>
          <w:sz w:val="28"/>
          <w:szCs w:val="28"/>
        </w:rPr>
        <w:t>Выбирай жизнь. Выбирай работу. Выбирай карьеру. Выбирай семью. Выбирай большие телевизоры, стиральные машины, автомобили, компакт-диск плееры, электрические консервные ножи. Выбирай хорошее здоровье, низкий уровень холестерина и стоматологическую страховку. Выбирай недвижимость и аккуратно выплачивай взносы. Выбери свой первый дом. Выбирай своих друзей. Выбери себе курорт и шикарные чемоданы. Выбери костюм-тройку лучшей фирмы из самого дорогого материала. Выбери набор «Сделай сам», чтобы было чем заняться воскресным утром. Выбирай диван, чтобы развалиться на нем и смотреть веселое шоу</w:t>
      </w:r>
      <w:proofErr w:type="gramStart"/>
      <w:r w:rsidRPr="00BE7C5C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E7C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7C5C">
        <w:rPr>
          <w:rFonts w:ascii="Times New Roman" w:hAnsi="Times New Roman" w:cs="Times New Roman"/>
          <w:sz w:val="28"/>
          <w:szCs w:val="28"/>
        </w:rPr>
        <w:t>ыбирай будущее. Выбирай жизнь…</w:t>
      </w:r>
    </w:p>
    <w:p w:rsidR="00BE7C5C" w:rsidRDefault="00BE7C5C" w:rsidP="00BE7C5C">
      <w:pPr>
        <w:rPr>
          <w:rFonts w:ascii="Times New Roman" w:hAnsi="Times New Roman" w:cs="Times New Roman"/>
          <w:sz w:val="28"/>
          <w:szCs w:val="28"/>
        </w:rPr>
      </w:pPr>
    </w:p>
    <w:p w:rsidR="009534D5" w:rsidRDefault="009534D5" w:rsidP="00BE7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C5C" w:rsidRDefault="00BE7C5C" w:rsidP="00BE7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C5C" w:rsidRDefault="00BE7C5C" w:rsidP="00BE7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C5C" w:rsidRDefault="006A3DCF" w:rsidP="00BE7C5C">
      <w:pPr>
        <w:jc w:val="both"/>
        <w:rPr>
          <w:rFonts w:ascii="Times New Roman" w:hAnsi="Times New Roman" w:cs="Times New Roman"/>
          <w:sz w:val="28"/>
          <w:szCs w:val="28"/>
        </w:rPr>
      </w:pPr>
      <w:r w:rsidRPr="006A3DCF">
        <w:rPr>
          <w:noProof/>
          <w:lang w:eastAsia="ru-RU"/>
        </w:rPr>
        <w:lastRenderedPageBreak/>
        <w:pict>
          <v:rect id="WordArt 185" o:spid="_x0000_s1026" style="position:absolute;left:0;text-align:left;margin-left:-31.8pt;margin-top:-39.1pt;width:513pt;height:58.15pt;z-index:2516736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" filled="f" stroked="f">
            <v:stroke joinstyle="round"/>
            <o:lock v:ext="edit" shapetype="t"/>
            <v:textbox style="mso-next-textbox:#WordArt 185">
              <w:txbxContent>
                <w:p w:rsidR="009C5471" w:rsidRPr="002B0DF7" w:rsidRDefault="009C5471" w:rsidP="009C5471">
                  <w:pPr>
                    <w:pStyle w:val="a4"/>
                    <w:spacing w:before="0" w:beforeAutospacing="0" w:after="0" w:afterAutospacing="0"/>
                    <w:jc w:val="center"/>
                    <w:rPr>
                      <w:b/>
                      <w:color w:val="CC3300"/>
                      <w:sz w:val="80"/>
                      <w:szCs w:val="80"/>
                    </w:rPr>
                  </w:pPr>
                  <w:r w:rsidRPr="002B0DF7">
                    <w:rPr>
                      <w:rFonts w:ascii="Impact" w:hAnsi="Impact" w:cstheme="minorBidi"/>
                      <w:b/>
                      <w:color w:val="CC3300"/>
                      <w:sz w:val="80"/>
                      <w:szCs w:val="80"/>
                    </w:rPr>
                    <w:t>Враги твоего здоровья</w:t>
                  </w:r>
                </w:p>
              </w:txbxContent>
            </v:textbox>
          </v:rect>
        </w:pict>
      </w:r>
    </w:p>
    <w:p w:rsidR="00174EA2" w:rsidRPr="009C5471" w:rsidRDefault="006A3DCF" w:rsidP="009C5471">
      <w:pPr>
        <w:jc w:val="both"/>
        <w:rPr>
          <w:rFonts w:ascii="Times New Roman" w:hAnsi="Times New Roman" w:cs="Times New Roman"/>
          <w:sz w:val="28"/>
          <w:szCs w:val="28"/>
        </w:rPr>
      </w:pPr>
      <w:r w:rsidRPr="006A3DC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6" o:spid="_x0000_s1028" type="#_x0000_t202" style="position:absolute;left:0;text-align:left;margin-left:9.45pt;margin-top:-.3pt;width:447.75pt;height:573.75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" filled="f" stroked="f">
            <v:textbox inset="2.88pt,1.8pt,2.88pt,0">
              <w:txbxContent>
                <w:p w:rsidR="00174EA2" w:rsidRPr="00BE7C5C" w:rsidRDefault="00174EA2" w:rsidP="00887BEB">
                  <w:pPr>
                    <w:pStyle w:val="a4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BE7C5C">
                    <w:rPr>
                      <w:color w:val="000000"/>
                      <w:sz w:val="26"/>
                      <w:szCs w:val="26"/>
                    </w:rPr>
                    <w:t xml:space="preserve">Сколько раз в день ты видишь картинку: зажженная сигарета и бутылка пива в руках? На самом деле она мало чем отличается </w:t>
                  </w:r>
                  <w:proofErr w:type="gramStart"/>
                  <w:r w:rsidRPr="00BE7C5C">
                    <w:rPr>
                      <w:color w:val="000000"/>
                      <w:sz w:val="26"/>
                      <w:szCs w:val="26"/>
                    </w:rPr>
                    <w:t>от</w:t>
                  </w:r>
                  <w:proofErr w:type="gramEnd"/>
                  <w:r w:rsidRPr="00BE7C5C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BE7C5C">
                    <w:rPr>
                      <w:color w:val="000000"/>
                      <w:sz w:val="26"/>
                      <w:szCs w:val="26"/>
                    </w:rPr>
                    <w:t>кадра</w:t>
                  </w:r>
                  <w:proofErr w:type="gramEnd"/>
                  <w:r w:rsidRPr="00BE7C5C">
                    <w:rPr>
                      <w:color w:val="000000"/>
                      <w:sz w:val="26"/>
                      <w:szCs w:val="26"/>
                    </w:rPr>
                    <w:t xml:space="preserve"> из исторического фильма, где человек корчится от боли, выпив яд из бокала. Не веришь? Напрасно. Алкоголь и сигаретный дым тоже отравляют организм, но делают это постепенно. Самое опасное в сигаретах и спиртном, как и в наркотиках, то, что начальная эйфория и радость, которую они вызывают, очень скоро сменяются другой стадией — привыканием. Кстати, в средневековье королям специально давали небольшие дозы мышьяка, чтобы организм, привыкнув к яду, не реагировал на него. Добивались этим лишь одного: умирание растягивалось на несколько лет. Вот и организм курильщика или пьющего человека сначала привыкает к тому, что в него поступает яд, затем требует все больших и больших его доз, пока, наконец, отравленный, не утрачивает способность с ним бороться. В этом алкоголь, никотин — и наркотики — одинаковы.</w:t>
                  </w:r>
                </w:p>
                <w:p w:rsidR="00174EA2" w:rsidRPr="00BE7C5C" w:rsidRDefault="00174EA2" w:rsidP="00887BEB">
                  <w:pPr>
                    <w:pStyle w:val="a4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BE7C5C">
                    <w:rPr>
                      <w:color w:val="000000"/>
                      <w:sz w:val="26"/>
                      <w:szCs w:val="26"/>
                    </w:rPr>
                    <w:t>Почему же тогда люди тянутся к бутылке и сигарете, если знают, что это вредно? Объяснение простое: и алкоголь, и никотин содержат вещества, влияющие на психику человека, способные бодрить или успокаивать. Так появляется иллюзия, что сигарета или бутылка пива помогают преодолеть страх, побороть сомнения, справиться с волнением или тревогой. Но беда в том, что это искусственные, неестественные бодрость и спокойствие, и они очень быстро проходят. Химические вещества, составляющие такие привычные «яды», совершенно чужды нашему организму. И хотя степень приносимого ими вреда может быть разной, все они вызывают сначала психологическую, а потом и физическую зависимость, желание вновь и вновь спровоцировать искусственное чувство спокойствия или уверенности в себе.</w:t>
                  </w:r>
                </w:p>
                <w:p w:rsidR="00174EA2" w:rsidRPr="00BE7C5C" w:rsidRDefault="00174EA2" w:rsidP="00887BEB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BE7C5C">
                    <w:rPr>
                      <w:color w:val="000000"/>
                      <w:sz w:val="26"/>
                      <w:szCs w:val="26"/>
                    </w:rPr>
                    <w:t>Что же делать? Во-первых, не думать, что природа бросила нас на произвол судьбы с нашими переживаниями и стрессами. На самом деле она все предусмотрела. Еще в 1970-е годы шотландские ученые обнаружили, что организм позвоночных животных</w:t>
                  </w:r>
                  <w:r w:rsidR="00FF61D8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BE7C5C">
                    <w:rPr>
                      <w:color w:val="000000"/>
                      <w:sz w:val="26"/>
                      <w:szCs w:val="26"/>
                    </w:rPr>
                    <w:t xml:space="preserve">может сам вырабатывать вещества, которые вызывают чувство удовольствия. Их назвали </w:t>
                  </w:r>
                  <w:proofErr w:type="spellStart"/>
                  <w:r w:rsidRPr="00BE7C5C">
                    <w:rPr>
                      <w:color w:val="000000"/>
                      <w:sz w:val="26"/>
                      <w:szCs w:val="26"/>
                    </w:rPr>
                    <w:t>эндорфинами</w:t>
                  </w:r>
                  <w:proofErr w:type="spellEnd"/>
                  <w:r w:rsidRPr="00BE7C5C">
                    <w:rPr>
                      <w:color w:val="000000"/>
                      <w:sz w:val="26"/>
                      <w:szCs w:val="26"/>
                    </w:rPr>
                    <w:t>. Было установлено, что эти вещества способны блокировать нервные импульсы, которые мозг</w:t>
                  </w:r>
                  <w:r w:rsidR="00FF61D8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BE7C5C">
                    <w:rPr>
                      <w:color w:val="000000"/>
                      <w:sz w:val="26"/>
                      <w:szCs w:val="26"/>
                    </w:rPr>
                    <w:t xml:space="preserve">человека воспринимает как боль. Именно </w:t>
                  </w:r>
                  <w:proofErr w:type="spellStart"/>
                  <w:r w:rsidRPr="00BE7C5C">
                    <w:rPr>
                      <w:color w:val="000000"/>
                      <w:sz w:val="26"/>
                      <w:szCs w:val="26"/>
                    </w:rPr>
                    <w:t>эндорфины</w:t>
                  </w:r>
                  <w:proofErr w:type="spellEnd"/>
                  <w:r w:rsidRPr="00BE7C5C">
                    <w:rPr>
                      <w:color w:val="000000"/>
                      <w:sz w:val="26"/>
                      <w:szCs w:val="26"/>
                    </w:rPr>
                    <w:t xml:space="preserve"> подавляют стрессовые ощущения в нашем организме. Ловушка в том, что если начать принимать дополнительные </w:t>
                  </w:r>
                  <w:proofErr w:type="spellStart"/>
                  <w:r w:rsidRPr="00BE7C5C">
                    <w:rPr>
                      <w:color w:val="000000"/>
                      <w:sz w:val="26"/>
                      <w:szCs w:val="26"/>
                    </w:rPr>
                    <w:t>психоактивные</w:t>
                  </w:r>
                  <w:proofErr w:type="spellEnd"/>
                  <w:r w:rsidRPr="00BE7C5C">
                    <w:rPr>
                      <w:color w:val="000000"/>
                      <w:sz w:val="26"/>
                      <w:szCs w:val="26"/>
                    </w:rPr>
                    <w:t xml:space="preserve"> вещества, будь то никотин, кофеин, алкоголь или наркотики, выработка </w:t>
                  </w:r>
                  <w:proofErr w:type="gramStart"/>
                  <w:r w:rsidRPr="00BE7C5C">
                    <w:rPr>
                      <w:color w:val="000000"/>
                      <w:sz w:val="26"/>
                      <w:szCs w:val="26"/>
                    </w:rPr>
                    <w:t>природных</w:t>
                  </w:r>
                  <w:proofErr w:type="gramEnd"/>
                  <w:r w:rsidRPr="00BE7C5C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E7C5C">
                    <w:rPr>
                      <w:color w:val="000000"/>
                      <w:sz w:val="26"/>
                      <w:szCs w:val="26"/>
                    </w:rPr>
                    <w:t>эндорфинов</w:t>
                  </w:r>
                  <w:proofErr w:type="spellEnd"/>
                  <w:r w:rsidRPr="00BE7C5C">
                    <w:rPr>
                      <w:color w:val="000000"/>
                      <w:sz w:val="26"/>
                      <w:szCs w:val="26"/>
                    </w:rPr>
                    <w:t xml:space="preserve"> начнет сокращаться. </w:t>
                  </w:r>
                  <w:proofErr w:type="gramStart"/>
                  <w:r w:rsidRPr="00BE7C5C">
                    <w:rPr>
                      <w:color w:val="000000"/>
                      <w:sz w:val="26"/>
                      <w:szCs w:val="26"/>
                    </w:rPr>
                    <w:t>И</w:t>
                  </w:r>
                  <w:proofErr w:type="gramEnd"/>
                  <w:r w:rsidRPr="00BE7C5C">
                    <w:rPr>
                      <w:color w:val="000000"/>
                      <w:sz w:val="26"/>
                      <w:szCs w:val="26"/>
                    </w:rPr>
                    <w:t xml:space="preserve"> в конце концов ты останешься один на один со своим стрессом, страхами и волнением.</w:t>
                  </w:r>
                </w:p>
              </w:txbxContent>
            </v:textbox>
          </v:shape>
        </w:pict>
      </w: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174EA2">
      <w:pPr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9C5471" w:rsidRDefault="009C5471" w:rsidP="009C5471">
      <w:pPr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9C5471">
      <w:pPr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9C5471">
      <w:pPr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9C5471">
      <w:pPr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2B0DF7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29845</wp:posOffset>
            </wp:positionV>
            <wp:extent cx="2514600" cy="2505075"/>
            <wp:effectExtent l="0" t="0" r="0" b="0"/>
            <wp:wrapNone/>
            <wp:docPr id="3" name="Picture 194" descr="01_01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" name="Picture 194" descr="01_01_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050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FF61D8"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  <w:drawing>
          <wp:anchor distT="0" distB="0" distL="114300" distR="114300" simplePos="0" relativeHeight="251662335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125095</wp:posOffset>
            </wp:positionV>
            <wp:extent cx="3019425" cy="2409825"/>
            <wp:effectExtent l="0" t="0" r="0" b="0"/>
            <wp:wrapSquare wrapText="bothSides"/>
            <wp:docPr id="1221" name="Picture 197" descr="01_01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" name="Picture 197" descr="01_01_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4098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6A3DCF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  <w:r w:rsidRPr="006A3DCF">
        <w:rPr>
          <w:noProof/>
          <w:lang w:eastAsia="ru-RU"/>
        </w:rPr>
        <w:lastRenderedPageBreak/>
        <w:pict>
          <v:rect id="WordArt 192" o:spid="_x0000_s1029" style="position:absolute;left:0;text-align:left;margin-left:-49.9pt;margin-top:-33.7pt;width:529.6pt;height:79.75pt;z-index:2516756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" filled="f" stroked="f">
            <v:stroke joinstyle="round"/>
            <o:lock v:ext="edit" shapetype="t"/>
            <v:textbox>
              <w:txbxContent>
                <w:p w:rsidR="009C5471" w:rsidRPr="002B0DF7" w:rsidRDefault="009C5471" w:rsidP="009C5471">
                  <w:pPr>
                    <w:pStyle w:val="a4"/>
                    <w:spacing w:before="0" w:beforeAutospacing="0" w:after="0" w:afterAutospacing="0"/>
                    <w:jc w:val="center"/>
                    <w:rPr>
                      <w:b/>
                      <w:color w:val="CC3300"/>
                      <w:sz w:val="80"/>
                      <w:szCs w:val="80"/>
                    </w:rPr>
                  </w:pPr>
                  <w:r w:rsidRPr="002B0DF7">
                    <w:rPr>
                      <w:rFonts w:ascii="Impact" w:hAnsi="Impact" w:cstheme="minorBidi"/>
                      <w:b/>
                      <w:color w:val="CC3300"/>
                      <w:sz w:val="80"/>
                      <w:szCs w:val="80"/>
                    </w:rPr>
                    <w:t xml:space="preserve">Не дай обмануть себя! </w:t>
                  </w:r>
                </w:p>
              </w:txbxContent>
            </v:textbox>
          </v:rect>
        </w:pict>
      </w:r>
    </w:p>
    <w:p w:rsidR="00174EA2" w:rsidRDefault="006A3DCF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  <w:r w:rsidRPr="006A3DCF">
        <w:rPr>
          <w:noProof/>
          <w:lang w:eastAsia="ru-RU"/>
        </w:rPr>
        <w:pict>
          <v:shape id="Text Box 193" o:spid="_x0000_s1030" type="#_x0000_t202" style="position:absolute;left:0;text-align:left;margin-left:-1.8pt;margin-top:15.7pt;width:465.75pt;height:616.5pt;z-index:251669504;visibility:visible;mso-wrap-distance-left:9pt;mso-wrap-distance-top:0;mso-wrap-distance-right:9pt;mso-wrap-distance-bottom:0;mso-position-horizontal-relative:text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" filled="f" stroked="f">
            <v:textbox inset="1.44pt,1.44pt,0,0">
              <w:txbxContent>
                <w:p w:rsidR="00FF61D8" w:rsidRPr="002B0DF7" w:rsidRDefault="00174EA2" w:rsidP="00887BEB">
                  <w:pPr>
                    <w:pStyle w:val="a4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17B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• </w:t>
                  </w:r>
                  <w:r w:rsidRPr="002B0DF7">
                    <w:rPr>
                      <w:b/>
                      <w:color w:val="000000"/>
                      <w:sz w:val="28"/>
                      <w:szCs w:val="28"/>
                    </w:rPr>
                    <w:t>Неправда</w:t>
                  </w:r>
                  <w:r w:rsidRPr="00FF61D8">
                    <w:rPr>
                      <w:color w:val="000000"/>
                      <w:sz w:val="28"/>
                      <w:szCs w:val="28"/>
                    </w:rPr>
                    <w:t>, что алкоголь помогает почувствовать уверенность в себе. Он просто лишает чувства реальности.</w:t>
                  </w:r>
                </w:p>
                <w:p w:rsidR="00FF61D8" w:rsidRPr="002B0DF7" w:rsidRDefault="00174EA2" w:rsidP="00887BEB">
                  <w:pPr>
                    <w:pStyle w:val="a4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F61D8">
                    <w:rPr>
                      <w:color w:val="000000"/>
                      <w:sz w:val="28"/>
                      <w:szCs w:val="28"/>
                    </w:rPr>
                    <w:t xml:space="preserve">• </w:t>
                  </w:r>
                  <w:r w:rsidRPr="002B0DF7">
                    <w:rPr>
                      <w:b/>
                      <w:color w:val="000000"/>
                      <w:sz w:val="28"/>
                      <w:szCs w:val="28"/>
                    </w:rPr>
                    <w:t>Неправда</w:t>
                  </w:r>
                  <w:r w:rsidRPr="00FF61D8">
                    <w:rPr>
                      <w:color w:val="000000"/>
                      <w:sz w:val="28"/>
                      <w:szCs w:val="28"/>
                    </w:rPr>
                    <w:t>, что алкоголь дает силы для геройских поступков. Пьяные геройства заканчиваются в лучшем случае в больнице или в отделении милиции.</w:t>
                  </w:r>
                </w:p>
                <w:p w:rsidR="00FF61D8" w:rsidRPr="002B0DF7" w:rsidRDefault="00174EA2" w:rsidP="00887BEB">
                  <w:pPr>
                    <w:pStyle w:val="a4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F61D8">
                    <w:rPr>
                      <w:color w:val="000000"/>
                      <w:sz w:val="28"/>
                      <w:szCs w:val="28"/>
                    </w:rPr>
                    <w:t xml:space="preserve">• </w:t>
                  </w:r>
                  <w:r w:rsidRPr="002B0DF7">
                    <w:rPr>
                      <w:b/>
                      <w:color w:val="000000"/>
                      <w:sz w:val="28"/>
                      <w:szCs w:val="28"/>
                    </w:rPr>
                    <w:t>Неправда</w:t>
                  </w:r>
                  <w:r w:rsidRPr="00FF61D8">
                    <w:rPr>
                      <w:color w:val="000000"/>
                      <w:sz w:val="28"/>
                      <w:szCs w:val="28"/>
                    </w:rPr>
                    <w:t>, что алкоголь помогает завоевать авторитет в компании. В пьяном виде ты скорее наговоришь глупостей или покажешь себя в неприглядном виде.</w:t>
                  </w:r>
                </w:p>
                <w:p w:rsidR="00FF61D8" w:rsidRPr="002B0DF7" w:rsidRDefault="00174EA2" w:rsidP="00887BEB">
                  <w:pPr>
                    <w:pStyle w:val="a4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F61D8">
                    <w:rPr>
                      <w:color w:val="000000"/>
                      <w:sz w:val="28"/>
                      <w:szCs w:val="28"/>
                    </w:rPr>
                    <w:t xml:space="preserve">• </w:t>
                  </w:r>
                  <w:r w:rsidRPr="002B0DF7">
                    <w:rPr>
                      <w:b/>
                      <w:color w:val="000000"/>
                      <w:sz w:val="28"/>
                      <w:szCs w:val="28"/>
                    </w:rPr>
                    <w:t>Неправда</w:t>
                  </w:r>
                  <w:r w:rsidRPr="00FF61D8">
                    <w:rPr>
                      <w:color w:val="000000"/>
                      <w:sz w:val="28"/>
                      <w:szCs w:val="28"/>
                    </w:rPr>
                    <w:t>, что алкоголь дает ощущение свободы. Он, как и наркотики, подчиняет твою волю и вызывает зависимость.</w:t>
                  </w:r>
                </w:p>
                <w:p w:rsidR="00FF61D8" w:rsidRPr="002B0DF7" w:rsidRDefault="00174EA2" w:rsidP="00887BEB">
                  <w:pPr>
                    <w:pStyle w:val="a4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F61D8">
                    <w:rPr>
                      <w:color w:val="000000"/>
                      <w:sz w:val="28"/>
                      <w:szCs w:val="28"/>
                    </w:rPr>
                    <w:t xml:space="preserve">• </w:t>
                  </w:r>
                  <w:r w:rsidRPr="002B0DF7">
                    <w:rPr>
                      <w:b/>
                      <w:color w:val="000000"/>
                      <w:sz w:val="28"/>
                      <w:szCs w:val="28"/>
                    </w:rPr>
                    <w:t>Неправда</w:t>
                  </w:r>
                  <w:r w:rsidRPr="00FF61D8">
                    <w:rPr>
                      <w:color w:val="000000"/>
                      <w:sz w:val="28"/>
                      <w:szCs w:val="28"/>
                    </w:rPr>
                    <w:t xml:space="preserve">, что лучше пить, чем принимать наркотики. Алкоголь тоже яд, только более привычный. Но он </w:t>
                  </w:r>
                  <w:proofErr w:type="gramStart"/>
                  <w:r w:rsidRPr="00FF61D8">
                    <w:rPr>
                      <w:color w:val="000000"/>
                      <w:sz w:val="28"/>
                      <w:szCs w:val="28"/>
                    </w:rPr>
                    <w:t>так</w:t>
                  </w:r>
                  <w:proofErr w:type="gramEnd"/>
                  <w:r w:rsidRPr="00FF61D8">
                    <w:rPr>
                      <w:color w:val="000000"/>
                      <w:sz w:val="28"/>
                      <w:szCs w:val="28"/>
                    </w:rPr>
                    <w:t xml:space="preserve"> же разрушает мозг и весь организм. </w:t>
                  </w:r>
                </w:p>
                <w:p w:rsidR="00FF61D8" w:rsidRPr="002B0DF7" w:rsidRDefault="00174EA2" w:rsidP="00887BEB">
                  <w:pPr>
                    <w:pStyle w:val="a4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F61D8">
                    <w:rPr>
                      <w:color w:val="000000"/>
                      <w:sz w:val="28"/>
                      <w:szCs w:val="28"/>
                    </w:rPr>
                    <w:t>• Сигарета не подарит тебе свежести и не даст ощущения приключения, как об этом кричит реклама. Настоящие приключения не имеют ничего общего с табаком.</w:t>
                  </w:r>
                </w:p>
                <w:p w:rsidR="00FF61D8" w:rsidRPr="002B0DF7" w:rsidRDefault="00174EA2" w:rsidP="00887BEB">
                  <w:pPr>
                    <w:pStyle w:val="a4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F61D8">
                    <w:rPr>
                      <w:color w:val="000000"/>
                      <w:sz w:val="28"/>
                      <w:szCs w:val="28"/>
                    </w:rPr>
                    <w:t xml:space="preserve">• </w:t>
                  </w:r>
                  <w:r w:rsidRPr="002B0DF7">
                    <w:rPr>
                      <w:b/>
                      <w:color w:val="000000"/>
                      <w:sz w:val="28"/>
                      <w:szCs w:val="28"/>
                    </w:rPr>
                    <w:t>Неправда</w:t>
                  </w:r>
                  <w:r w:rsidRPr="00FF61D8">
                    <w:rPr>
                      <w:color w:val="000000"/>
                      <w:sz w:val="28"/>
                      <w:szCs w:val="28"/>
                    </w:rPr>
                    <w:t>, что сигарета помогает расслабиться. Никотин только возбуждает нервные окончания на короткий срок. Лучше погуляй на открытом воздухе.</w:t>
                  </w:r>
                </w:p>
                <w:p w:rsidR="00FF61D8" w:rsidRPr="002B0DF7" w:rsidRDefault="00174EA2" w:rsidP="00887BEB">
                  <w:pPr>
                    <w:pStyle w:val="a4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F61D8">
                    <w:rPr>
                      <w:color w:val="000000"/>
                      <w:sz w:val="28"/>
                      <w:szCs w:val="28"/>
                    </w:rPr>
                    <w:t xml:space="preserve">• </w:t>
                  </w:r>
                  <w:r w:rsidRPr="002B0DF7">
                    <w:rPr>
                      <w:b/>
                      <w:color w:val="000000"/>
                      <w:sz w:val="28"/>
                      <w:szCs w:val="28"/>
                    </w:rPr>
                    <w:t>Неправда</w:t>
                  </w:r>
                  <w:r w:rsidRPr="00FF61D8">
                    <w:rPr>
                      <w:color w:val="000000"/>
                      <w:sz w:val="28"/>
                      <w:szCs w:val="28"/>
                    </w:rPr>
                    <w:t>, что сигарета помогает думать. Курение, наоборот, распыляет внимание.</w:t>
                  </w:r>
                </w:p>
                <w:p w:rsidR="00FF61D8" w:rsidRPr="002B0DF7" w:rsidRDefault="00174EA2" w:rsidP="00887BEB">
                  <w:pPr>
                    <w:pStyle w:val="a4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F61D8">
                    <w:rPr>
                      <w:color w:val="000000"/>
                      <w:sz w:val="28"/>
                      <w:szCs w:val="28"/>
                    </w:rPr>
                    <w:t xml:space="preserve">• </w:t>
                  </w:r>
                  <w:r w:rsidRPr="002B0DF7">
                    <w:rPr>
                      <w:b/>
                      <w:color w:val="000000"/>
                      <w:sz w:val="28"/>
                      <w:szCs w:val="28"/>
                    </w:rPr>
                    <w:t>Неправда</w:t>
                  </w:r>
                  <w:r w:rsidRPr="00FF61D8">
                    <w:rPr>
                      <w:color w:val="000000"/>
                      <w:sz w:val="28"/>
                      <w:szCs w:val="28"/>
                    </w:rPr>
                    <w:t>, что сигарета поможет найти решение твоих проблем. Дым рассеется, а проблемы за это время станут только острее.</w:t>
                  </w:r>
                </w:p>
                <w:p w:rsidR="00174EA2" w:rsidRPr="00FF61D8" w:rsidRDefault="00174EA2" w:rsidP="00887BEB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FF61D8">
                    <w:rPr>
                      <w:color w:val="000000"/>
                      <w:sz w:val="28"/>
                      <w:szCs w:val="28"/>
                    </w:rPr>
                    <w:t xml:space="preserve">• </w:t>
                  </w:r>
                  <w:r w:rsidRPr="002B0DF7">
                    <w:rPr>
                      <w:b/>
                      <w:color w:val="000000"/>
                      <w:sz w:val="28"/>
                      <w:szCs w:val="28"/>
                    </w:rPr>
                    <w:t>Неправда</w:t>
                  </w:r>
                  <w:r w:rsidRPr="00FF61D8">
                    <w:rPr>
                      <w:color w:val="000000"/>
                      <w:sz w:val="28"/>
                      <w:szCs w:val="28"/>
                    </w:rPr>
                    <w:t xml:space="preserve">, что «легкие» сигареты приносят меньше вреда. Начиная с 1980-хгодов табачные концерны расплачиваются за свое </w:t>
                  </w:r>
                  <w:proofErr w:type="gramStart"/>
                  <w:r w:rsidRPr="00FF61D8">
                    <w:rPr>
                      <w:color w:val="000000"/>
                      <w:sz w:val="28"/>
                      <w:szCs w:val="28"/>
                    </w:rPr>
                    <w:t>вранье</w:t>
                  </w:r>
                  <w:proofErr w:type="gramEnd"/>
                  <w:r w:rsidRPr="00FF61D8">
                    <w:rPr>
                      <w:color w:val="000000"/>
                      <w:sz w:val="28"/>
                      <w:szCs w:val="28"/>
                    </w:rPr>
                    <w:t xml:space="preserve"> по искам в судах разных стран.</w:t>
                  </w:r>
                </w:p>
              </w:txbxContent>
            </v:textbox>
          </v:shape>
        </w:pict>
      </w: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D17BD9">
      <w:pPr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2B0DF7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306705</wp:posOffset>
            </wp:positionV>
            <wp:extent cx="2917190" cy="3190875"/>
            <wp:effectExtent l="19050" t="0" r="0" b="0"/>
            <wp:wrapThrough wrapText="bothSides">
              <wp:wrapPolygon edited="0">
                <wp:start x="5360" y="0"/>
                <wp:lineTo x="4796" y="0"/>
                <wp:lineTo x="987" y="1805"/>
                <wp:lineTo x="705" y="10316"/>
                <wp:lineTo x="-141" y="12380"/>
                <wp:lineTo x="987" y="14443"/>
                <wp:lineTo x="564" y="18570"/>
                <wp:lineTo x="564" y="19214"/>
                <wp:lineTo x="1411" y="20633"/>
                <wp:lineTo x="1834" y="20762"/>
                <wp:lineTo x="9168" y="20762"/>
                <wp:lineTo x="18760" y="20762"/>
                <wp:lineTo x="19183" y="20762"/>
                <wp:lineTo x="19889" y="20633"/>
                <wp:lineTo x="20030" y="20633"/>
                <wp:lineTo x="20312" y="19085"/>
                <wp:lineTo x="20312" y="16506"/>
                <wp:lineTo x="20171" y="14572"/>
                <wp:lineTo x="20171" y="14443"/>
                <wp:lineTo x="21017" y="13927"/>
                <wp:lineTo x="21158" y="13153"/>
                <wp:lineTo x="20594" y="12380"/>
                <wp:lineTo x="20594" y="10574"/>
                <wp:lineTo x="20453" y="10316"/>
                <wp:lineTo x="21158" y="8382"/>
                <wp:lineTo x="21158" y="8253"/>
                <wp:lineTo x="21440" y="7737"/>
                <wp:lineTo x="21158" y="6964"/>
                <wp:lineTo x="20453" y="6190"/>
                <wp:lineTo x="20453" y="1547"/>
                <wp:lineTo x="17067" y="1032"/>
                <wp:lineTo x="8463" y="0"/>
                <wp:lineTo x="5360" y="0"/>
              </wp:wrapPolygon>
            </wp:wrapThrough>
            <wp:docPr id="1219" name="Picture 195" descr="01_01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" name="Picture 195" descr="01_01_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31908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71755</wp:posOffset>
            </wp:positionV>
            <wp:extent cx="2921000" cy="3244215"/>
            <wp:effectExtent l="0" t="0" r="0" b="0"/>
            <wp:wrapSquare wrapText="bothSides"/>
            <wp:docPr id="1222" name="Picture 198" descr="01_01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" name="Picture 198" descr="01_01_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BFFFA"/>
                        </a:clrFrom>
                        <a:clrTo>
                          <a:srgbClr val="FBFF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32442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174EA2" w:rsidRDefault="00174EA2" w:rsidP="008A6069">
      <w:pPr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p w:rsidR="009534D5" w:rsidRPr="00A33240" w:rsidRDefault="009534D5" w:rsidP="00914678">
      <w:pPr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36"/>
          <w:lang w:eastAsia="ru-RU"/>
        </w:rPr>
      </w:pPr>
    </w:p>
    <w:sectPr w:rsidR="009534D5" w:rsidRPr="00A33240" w:rsidSect="00BE7C5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5BB2"/>
    <w:rsid w:val="0005576E"/>
    <w:rsid w:val="000651F5"/>
    <w:rsid w:val="00147ED7"/>
    <w:rsid w:val="00154A82"/>
    <w:rsid w:val="00174EA2"/>
    <w:rsid w:val="002B0DF7"/>
    <w:rsid w:val="004A5BB2"/>
    <w:rsid w:val="006A3DCF"/>
    <w:rsid w:val="00722BAF"/>
    <w:rsid w:val="00887BEB"/>
    <w:rsid w:val="008A6069"/>
    <w:rsid w:val="00914678"/>
    <w:rsid w:val="009534D5"/>
    <w:rsid w:val="009C5471"/>
    <w:rsid w:val="00A33240"/>
    <w:rsid w:val="00AC2CCD"/>
    <w:rsid w:val="00B10DF5"/>
    <w:rsid w:val="00BE7C5C"/>
    <w:rsid w:val="00D17BD9"/>
    <w:rsid w:val="00DB01DF"/>
    <w:rsid w:val="00DD13BA"/>
    <w:rsid w:val="00ED5177"/>
    <w:rsid w:val="00FF6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576E"/>
    <w:rPr>
      <w:b/>
      <w:bCs/>
    </w:rPr>
  </w:style>
  <w:style w:type="character" w:customStyle="1" w:styleId="apple-converted-space">
    <w:name w:val="apple-converted-space"/>
    <w:basedOn w:val="a0"/>
    <w:rsid w:val="0005576E"/>
  </w:style>
  <w:style w:type="paragraph" w:styleId="a4">
    <w:name w:val="Normal (Web)"/>
    <w:basedOn w:val="a"/>
    <w:uiPriority w:val="99"/>
    <w:semiHidden/>
    <w:unhideWhenUsed/>
    <w:rsid w:val="00154A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7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A3387-4FD0-412E-9132-BCBF010E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U2N corp</dc:creator>
  <cp:keywords/>
  <dc:description/>
  <cp:lastModifiedBy>Педагог-психолог</cp:lastModifiedBy>
  <cp:revision>3</cp:revision>
  <dcterms:created xsi:type="dcterms:W3CDTF">2015-03-03T03:43:00Z</dcterms:created>
  <dcterms:modified xsi:type="dcterms:W3CDTF">2015-03-03T04:34:00Z</dcterms:modified>
</cp:coreProperties>
</file>